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D8" w:rsidRDefault="00991ED8" w:rsidP="00AC5A7A">
      <w:pPr>
        <w:pBdr>
          <w:bottom w:val="dotted" w:sz="6" w:space="8" w:color="999999"/>
        </w:pBdr>
        <w:shd w:val="clear" w:color="auto" w:fill="FFFFFF"/>
        <w:spacing w:before="22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Kinetic Foundation</w:t>
      </w:r>
    </w:p>
    <w:p w:rsidR="00AC5A7A" w:rsidRDefault="00991ED8" w:rsidP="00AC5A7A">
      <w:pPr>
        <w:pBdr>
          <w:bottom w:val="dotted" w:sz="6" w:space="8" w:color="999999"/>
        </w:pBdr>
        <w:shd w:val="clear" w:color="auto" w:fill="FFFFFF"/>
        <w:spacing w:before="22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Trustee </w:t>
      </w:r>
      <w:r w:rsidR="00AC5A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Board member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-</w:t>
      </w:r>
      <w:r w:rsidR="00AC5A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Job description</w:t>
      </w:r>
    </w:p>
    <w:p w:rsidR="005869B1" w:rsidRDefault="005869B1" w:rsidP="005869B1">
      <w:pPr>
        <w:spacing w:line="240" w:lineRule="auto"/>
        <w:jc w:val="both"/>
      </w:pPr>
      <w:r w:rsidRPr="00991ED8">
        <w:t>The</w:t>
      </w:r>
      <w:r>
        <w:rPr>
          <w:b/>
        </w:rPr>
        <w:t xml:space="preserve"> </w:t>
      </w:r>
      <w:r w:rsidR="00B473E9">
        <w:rPr>
          <w:b/>
        </w:rPr>
        <w:t>Kinetic</w:t>
      </w:r>
      <w:r w:rsidRPr="00A21E02">
        <w:rPr>
          <w:b/>
        </w:rPr>
        <w:t xml:space="preserve"> Foundation</w:t>
      </w:r>
      <w:r w:rsidR="004A6B9C">
        <w:t xml:space="preserve"> </w:t>
      </w:r>
      <w:r w:rsidR="00991ED8">
        <w:t xml:space="preserve">(Registered Charity No: 1151315) was formed in 2012 and </w:t>
      </w:r>
      <w:r w:rsidR="00B473E9" w:rsidRPr="00B473E9">
        <w:t>engages young people from Croydon and the surrounding boroughs who are at risk of, or suffering from, disengagement and deprivation</w:t>
      </w:r>
      <w:r w:rsidR="00B473E9">
        <w:t xml:space="preserve">. </w:t>
      </w:r>
      <w:r w:rsidR="00C50629" w:rsidRPr="00C50629">
        <w:t>Using sport to attract and engage with the young people, we deliver a wide range of educational services and opportunities for them to learn new skills and improve their employability</w:t>
      </w:r>
      <w:r w:rsidR="00C50629">
        <w:t>.</w:t>
      </w:r>
    </w:p>
    <w:p w:rsidR="00B473E9" w:rsidRDefault="005869B1" w:rsidP="00B473E9">
      <w:pPr>
        <w:spacing w:line="240" w:lineRule="auto"/>
        <w:jc w:val="both"/>
      </w:pPr>
      <w:r>
        <w:t xml:space="preserve">Our </w:t>
      </w:r>
      <w:r w:rsidRPr="00A21E02">
        <w:rPr>
          <w:b/>
        </w:rPr>
        <w:t>Mission</w:t>
      </w:r>
      <w:r>
        <w:t xml:space="preserve"> is to support and </w:t>
      </w:r>
      <w:r w:rsidR="00B473E9">
        <w:t>help</w:t>
      </w:r>
      <w:r>
        <w:t xml:space="preserve"> </w:t>
      </w:r>
      <w:r w:rsidR="00B473E9">
        <w:t xml:space="preserve">young people (aged 13-21) </w:t>
      </w:r>
      <w:r w:rsidR="00B473E9" w:rsidRPr="00B473E9">
        <w:t>through providing support and activities which develop their skills, capacity and capabilities to enable them to participate in and integrate into society as independent, mature and responsible individuals.</w:t>
      </w:r>
    </w:p>
    <w:p w:rsidR="005869B1" w:rsidRPr="00F3093B" w:rsidRDefault="005869B1" w:rsidP="005869B1">
      <w:pPr>
        <w:spacing w:line="240" w:lineRule="auto"/>
        <w:jc w:val="both"/>
      </w:pPr>
      <w:r>
        <w:t xml:space="preserve">Our </w:t>
      </w:r>
      <w:r w:rsidRPr="00A21E02">
        <w:rPr>
          <w:b/>
        </w:rPr>
        <w:t>Vision</w:t>
      </w:r>
      <w:r w:rsidR="00B473E9">
        <w:t xml:space="preserve"> is to </w:t>
      </w:r>
      <w:r w:rsidR="00B473E9" w:rsidRPr="00B473E9">
        <w:t>decrease rates of unemployment, and improve the educational aspirations and achievements of the young people who use our services.</w:t>
      </w:r>
    </w:p>
    <w:p w:rsidR="00A148F2" w:rsidRDefault="00A148F2" w:rsidP="00A148F2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First and foremost, we are looking for Trustees that are committed, have the enthusiasm and the ability to devote the necessary time to </w:t>
      </w:r>
      <w:r w:rsidR="004A6B9C">
        <w:rPr>
          <w:rFonts w:eastAsia="Times New Roman" w:cs="Arial"/>
          <w:lang w:eastAsia="en-GB"/>
        </w:rPr>
        <w:t>us</w:t>
      </w:r>
      <w:r>
        <w:rPr>
          <w:rFonts w:eastAsia="Times New Roman" w:cs="Arial"/>
          <w:lang w:eastAsia="en-GB"/>
        </w:rPr>
        <w:t xml:space="preserve"> and are passionate about supporting the young people that we work with.</w:t>
      </w:r>
    </w:p>
    <w:p w:rsidR="00A148F2" w:rsidRDefault="00A148F2" w:rsidP="00A148F2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</w:p>
    <w:p w:rsidR="00A148F2" w:rsidRDefault="00A148F2" w:rsidP="00A148F2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Specifically we are looking for Trustees who have knowledge, experience and can support the Foundation in one or more of the following areas;</w:t>
      </w:r>
    </w:p>
    <w:p w:rsidR="00A148F2" w:rsidRPr="00A148F2" w:rsidRDefault="00A148F2" w:rsidP="00A148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 w:rsidRPr="00A148F2">
        <w:rPr>
          <w:rFonts w:ascii="Calibri" w:hAnsi="Calibri"/>
          <w:shd w:val="clear" w:color="auto" w:fill="FFFFFF"/>
        </w:rPr>
        <w:t>Finance</w:t>
      </w:r>
    </w:p>
    <w:p w:rsidR="00A148F2" w:rsidRPr="00A148F2" w:rsidRDefault="00A148F2" w:rsidP="00A148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 w:rsidRPr="00A148F2">
        <w:rPr>
          <w:rFonts w:ascii="Calibri" w:hAnsi="Calibri"/>
          <w:shd w:val="clear" w:color="auto" w:fill="FFFFFF"/>
        </w:rPr>
        <w:t>Legal</w:t>
      </w:r>
    </w:p>
    <w:p w:rsidR="00A148F2" w:rsidRPr="00A148F2" w:rsidRDefault="00C50629" w:rsidP="00A148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>
        <w:rPr>
          <w:rFonts w:ascii="Calibri" w:hAnsi="Calibri"/>
          <w:shd w:val="clear" w:color="auto" w:fill="FFFFFF"/>
        </w:rPr>
        <w:t>Charity G</w:t>
      </w:r>
      <w:r w:rsidR="00A148F2" w:rsidRPr="00A148F2">
        <w:rPr>
          <w:rFonts w:ascii="Calibri" w:hAnsi="Calibri"/>
          <w:shd w:val="clear" w:color="auto" w:fill="FFFFFF"/>
        </w:rPr>
        <w:t>overnance</w:t>
      </w:r>
    </w:p>
    <w:p w:rsidR="00A148F2" w:rsidRPr="00A148F2" w:rsidRDefault="00A148F2" w:rsidP="00A148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 w:rsidRPr="00A148F2">
        <w:rPr>
          <w:rFonts w:ascii="Calibri" w:hAnsi="Calibri"/>
          <w:shd w:val="clear" w:color="auto" w:fill="FFFFFF"/>
        </w:rPr>
        <w:t>HR</w:t>
      </w:r>
    </w:p>
    <w:p w:rsidR="00A148F2" w:rsidRPr="00A148F2" w:rsidRDefault="00A148F2" w:rsidP="00A148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 w:rsidRPr="00A148F2">
        <w:rPr>
          <w:rFonts w:ascii="Calibri" w:hAnsi="Calibri"/>
          <w:shd w:val="clear" w:color="auto" w:fill="FFFFFF"/>
        </w:rPr>
        <w:t>Fundraising</w:t>
      </w:r>
    </w:p>
    <w:p w:rsidR="00A148F2" w:rsidRPr="00C50629" w:rsidRDefault="00A148F2" w:rsidP="00A148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 w:rsidRPr="00A148F2">
        <w:rPr>
          <w:rFonts w:ascii="Calibri" w:hAnsi="Calibri"/>
          <w:shd w:val="clear" w:color="auto" w:fill="FFFFFF"/>
        </w:rPr>
        <w:t>Marketing</w:t>
      </w:r>
    </w:p>
    <w:p w:rsidR="00C50629" w:rsidRPr="00A148F2" w:rsidRDefault="00C50629" w:rsidP="00A148F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lang w:eastAsia="en-GB"/>
        </w:rPr>
      </w:pPr>
      <w:r>
        <w:rPr>
          <w:rFonts w:ascii="Calibri" w:hAnsi="Calibri"/>
          <w:shd w:val="clear" w:color="auto" w:fill="FFFFFF"/>
        </w:rPr>
        <w:t>Event Organisation</w:t>
      </w:r>
    </w:p>
    <w:p w:rsidR="00AC5A7A" w:rsidRPr="00AC5A7A" w:rsidRDefault="00AC5A7A" w:rsidP="00A148F2">
      <w:pPr>
        <w:shd w:val="clear" w:color="auto" w:fill="FFFFFF"/>
        <w:spacing w:after="240" w:line="240" w:lineRule="auto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As a Board</w:t>
      </w:r>
      <w:r w:rsidRPr="005869B1">
        <w:rPr>
          <w:rFonts w:eastAsia="Times New Roman" w:cs="Arial"/>
          <w:lang w:eastAsia="en-GB"/>
        </w:rPr>
        <w:t xml:space="preserve"> member you will advise, govern and drive the development of the organisation. You will</w:t>
      </w:r>
      <w:r w:rsidRPr="00AC5A7A">
        <w:rPr>
          <w:rFonts w:eastAsia="Times New Roman" w:cs="Arial"/>
          <w:lang w:eastAsia="en-GB"/>
        </w:rPr>
        <w:t xml:space="preserve"> oversee policy and direction, and assist with the leadership and general promotio</w:t>
      </w:r>
      <w:r w:rsidRPr="005869B1">
        <w:rPr>
          <w:rFonts w:eastAsia="Times New Roman" w:cs="Arial"/>
          <w:lang w:eastAsia="en-GB"/>
        </w:rPr>
        <w:t xml:space="preserve">n </w:t>
      </w:r>
      <w:r w:rsidRPr="00AC5A7A">
        <w:rPr>
          <w:rFonts w:eastAsia="Times New Roman" w:cs="Arial"/>
          <w:lang w:eastAsia="en-GB"/>
        </w:rPr>
        <w:t xml:space="preserve">to support the organisation’s </w:t>
      </w:r>
      <w:r w:rsidR="00D94202">
        <w:rPr>
          <w:rFonts w:eastAsia="Times New Roman" w:cs="Arial"/>
          <w:lang w:eastAsia="en-GB"/>
        </w:rPr>
        <w:t xml:space="preserve">vision, </w:t>
      </w:r>
      <w:r w:rsidRPr="00AC5A7A">
        <w:rPr>
          <w:rFonts w:eastAsia="Times New Roman" w:cs="Arial"/>
          <w:lang w:eastAsia="en-GB"/>
        </w:rPr>
        <w:t>mission and needs.</w:t>
      </w:r>
    </w:p>
    <w:p w:rsidR="00AC5A7A" w:rsidRDefault="00AC5A7A" w:rsidP="00AC5A7A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b/>
          <w:bCs/>
          <w:lang w:eastAsia="en-GB"/>
        </w:rPr>
      </w:pPr>
      <w:r w:rsidRPr="00AC5A7A">
        <w:rPr>
          <w:rFonts w:eastAsia="Times New Roman" w:cs="Arial"/>
          <w:b/>
          <w:bCs/>
          <w:lang w:eastAsia="en-GB"/>
        </w:rPr>
        <w:t>Key responsibilities</w:t>
      </w:r>
      <w:r w:rsidR="00A148F2">
        <w:rPr>
          <w:rFonts w:eastAsia="Times New Roman" w:cs="Arial"/>
          <w:b/>
          <w:bCs/>
          <w:lang w:eastAsia="en-GB"/>
        </w:rPr>
        <w:t xml:space="preserve"> of Trustees will include</w:t>
      </w:r>
    </w:p>
    <w:p w:rsidR="00A148F2" w:rsidRPr="00AC5A7A" w:rsidRDefault="00A148F2" w:rsidP="00AC5A7A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b/>
          <w:bCs/>
          <w:lang w:eastAsia="en-GB"/>
        </w:rPr>
      </w:pPr>
    </w:p>
    <w:p w:rsidR="00D94202" w:rsidRDefault="00D94202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Attend </w:t>
      </w:r>
      <w:r w:rsidR="00A148F2">
        <w:rPr>
          <w:rFonts w:eastAsia="Times New Roman" w:cs="Arial"/>
          <w:lang w:eastAsia="en-GB"/>
        </w:rPr>
        <w:t xml:space="preserve">regular </w:t>
      </w:r>
      <w:r>
        <w:rPr>
          <w:rFonts w:eastAsia="Times New Roman" w:cs="Arial"/>
          <w:lang w:eastAsia="en-GB"/>
        </w:rPr>
        <w:t xml:space="preserve">Board meetings </w:t>
      </w:r>
      <w:r w:rsidR="00A148F2">
        <w:rPr>
          <w:rFonts w:eastAsia="Times New Roman" w:cs="Arial"/>
          <w:lang w:eastAsia="en-GB"/>
        </w:rPr>
        <w:t>(</w:t>
      </w:r>
      <w:r w:rsidR="00991ED8">
        <w:rPr>
          <w:rFonts w:eastAsia="Times New Roman" w:cs="Arial"/>
          <w:lang w:eastAsia="en-GB"/>
        </w:rPr>
        <w:t>normally approx. 4 in a 12 month period including and AGM</w:t>
      </w:r>
      <w:r w:rsidR="00A148F2">
        <w:rPr>
          <w:rFonts w:eastAsia="Times New Roman" w:cs="Arial"/>
          <w:lang w:eastAsia="en-GB"/>
        </w:rPr>
        <w:t>)</w:t>
      </w:r>
      <w:r>
        <w:rPr>
          <w:rFonts w:eastAsia="Times New Roman" w:cs="Arial"/>
          <w:lang w:eastAsia="en-GB"/>
        </w:rPr>
        <w:t>;</w:t>
      </w:r>
    </w:p>
    <w:p w:rsidR="00AC5A7A" w:rsidRPr="00AC5A7A" w:rsidRDefault="00AC5A7A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Organisational leadership and advisement ;</w:t>
      </w:r>
    </w:p>
    <w:p w:rsidR="00AC5A7A" w:rsidRPr="00AC5A7A" w:rsidRDefault="00A148F2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O</w:t>
      </w:r>
      <w:r w:rsidR="00AC5A7A" w:rsidRPr="00AC5A7A">
        <w:rPr>
          <w:rFonts w:eastAsia="Times New Roman" w:cs="Arial"/>
          <w:lang w:eastAsia="en-GB"/>
        </w:rPr>
        <w:t xml:space="preserve">versight </w:t>
      </w:r>
      <w:r w:rsidR="00D94202">
        <w:rPr>
          <w:rFonts w:eastAsia="Times New Roman" w:cs="Arial"/>
          <w:lang w:eastAsia="en-GB"/>
        </w:rPr>
        <w:t xml:space="preserve">and development </w:t>
      </w:r>
      <w:r w:rsidR="00AC5A7A" w:rsidRPr="00AC5A7A">
        <w:rPr>
          <w:rFonts w:eastAsia="Times New Roman" w:cs="Arial"/>
          <w:lang w:eastAsia="en-GB"/>
        </w:rPr>
        <w:t>of policies and procedures ;</w:t>
      </w:r>
    </w:p>
    <w:p w:rsidR="00AC5A7A" w:rsidRPr="00AC5A7A" w:rsidRDefault="00AC5A7A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Financial management, including adoption and oversight of the annual budget ;</w:t>
      </w:r>
    </w:p>
    <w:p w:rsidR="00D94202" w:rsidRDefault="00AC5A7A" w:rsidP="00D94202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Oversight of program</w:t>
      </w:r>
      <w:r w:rsidR="00D94202">
        <w:rPr>
          <w:rFonts w:eastAsia="Times New Roman" w:cs="Arial"/>
          <w:lang w:eastAsia="en-GB"/>
        </w:rPr>
        <w:t>me</w:t>
      </w:r>
      <w:r w:rsidRPr="00AC5A7A">
        <w:rPr>
          <w:rFonts w:eastAsia="Times New Roman" w:cs="Arial"/>
          <w:lang w:eastAsia="en-GB"/>
        </w:rPr>
        <w:t xml:space="preserve"> planning and evaluation ;</w:t>
      </w:r>
    </w:p>
    <w:p w:rsidR="00AC5A7A" w:rsidRPr="00AC5A7A" w:rsidRDefault="00D94202" w:rsidP="00D94202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Oversight of </w:t>
      </w:r>
      <w:r w:rsidR="00AC5A7A" w:rsidRPr="00AC5A7A">
        <w:rPr>
          <w:rFonts w:eastAsia="Times New Roman" w:cs="Arial"/>
          <w:lang w:eastAsia="en-GB"/>
        </w:rPr>
        <w:t xml:space="preserve">staff </w:t>
      </w:r>
      <w:r>
        <w:rPr>
          <w:rFonts w:eastAsia="Times New Roman" w:cs="Arial"/>
          <w:lang w:eastAsia="en-GB"/>
        </w:rPr>
        <w:t xml:space="preserve">recruitment and </w:t>
      </w:r>
      <w:r w:rsidR="00AC5A7A" w:rsidRPr="00AC5A7A">
        <w:rPr>
          <w:rFonts w:eastAsia="Times New Roman" w:cs="Arial"/>
          <w:lang w:eastAsia="en-GB"/>
        </w:rPr>
        <w:t>development ;</w:t>
      </w:r>
    </w:p>
    <w:p w:rsidR="00AC5A7A" w:rsidRPr="00AC5A7A" w:rsidRDefault="00AC5A7A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Review of organisational and programmatic reports ;</w:t>
      </w:r>
    </w:p>
    <w:p w:rsidR="00AC5A7A" w:rsidRPr="00AC5A7A" w:rsidRDefault="00AC5A7A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Promotion of the organisation ;</w:t>
      </w:r>
    </w:p>
    <w:p w:rsidR="00AC5A7A" w:rsidRDefault="00D94202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Oversight of </w:t>
      </w:r>
      <w:r w:rsidR="00AC5A7A" w:rsidRPr="00AC5A7A">
        <w:rPr>
          <w:rFonts w:eastAsia="Times New Roman" w:cs="Arial"/>
          <w:lang w:eastAsia="en-GB"/>
        </w:rPr>
        <w:t xml:space="preserve">Fundraising and </w:t>
      </w:r>
      <w:r>
        <w:rPr>
          <w:rFonts w:eastAsia="Times New Roman" w:cs="Arial"/>
          <w:lang w:eastAsia="en-GB"/>
        </w:rPr>
        <w:t xml:space="preserve">partnership </w:t>
      </w:r>
      <w:r w:rsidR="00AC5A7A" w:rsidRPr="00AC5A7A">
        <w:rPr>
          <w:rFonts w:eastAsia="Times New Roman" w:cs="Arial"/>
          <w:lang w:eastAsia="en-GB"/>
        </w:rPr>
        <w:t>outreach ;</w:t>
      </w:r>
    </w:p>
    <w:p w:rsidR="00D94202" w:rsidRPr="00AC5A7A" w:rsidRDefault="00D94202" w:rsidP="00AC5A7A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Developing valuable partnerships in order for the charity to develop ;</w:t>
      </w:r>
    </w:p>
    <w:p w:rsidR="00AC5A7A" w:rsidRPr="00A148F2" w:rsidRDefault="00D94202" w:rsidP="00A148F2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148F2">
        <w:rPr>
          <w:rFonts w:eastAsia="Times New Roman" w:cs="Arial"/>
          <w:lang w:eastAsia="en-GB"/>
        </w:rPr>
        <w:t>A</w:t>
      </w:r>
      <w:r w:rsidR="00AC5A7A" w:rsidRPr="00A148F2">
        <w:rPr>
          <w:rFonts w:eastAsia="Times New Roman" w:cs="Arial"/>
          <w:lang w:eastAsia="en-GB"/>
        </w:rPr>
        <w:t>ttend</w:t>
      </w:r>
      <w:r w:rsidRPr="00A148F2">
        <w:rPr>
          <w:rFonts w:eastAsia="Times New Roman" w:cs="Arial"/>
          <w:lang w:eastAsia="en-GB"/>
        </w:rPr>
        <w:t xml:space="preserve"> AGM and </w:t>
      </w:r>
      <w:r w:rsidR="00AC5A7A" w:rsidRPr="00A148F2">
        <w:rPr>
          <w:rFonts w:eastAsia="Times New Roman" w:cs="Arial"/>
          <w:lang w:eastAsia="en-GB"/>
        </w:rPr>
        <w:t>spe</w:t>
      </w:r>
      <w:r w:rsidRPr="00A148F2">
        <w:rPr>
          <w:rFonts w:eastAsia="Times New Roman" w:cs="Arial"/>
          <w:lang w:eastAsia="en-GB"/>
        </w:rPr>
        <w:t>cial events or meetings</w:t>
      </w:r>
      <w:r w:rsidR="00A148F2">
        <w:rPr>
          <w:rFonts w:eastAsia="Times New Roman" w:cs="Arial"/>
          <w:lang w:eastAsia="en-GB"/>
        </w:rPr>
        <w:t xml:space="preserve"> ;</w:t>
      </w:r>
    </w:p>
    <w:p w:rsidR="00A148F2" w:rsidRDefault="00A148F2" w:rsidP="00AC5A7A">
      <w:pPr>
        <w:numPr>
          <w:ilvl w:val="0"/>
          <w:numId w:val="2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lastRenderedPageBreak/>
        <w:t>Oversee reporting to the Charity Commission.</w:t>
      </w:r>
    </w:p>
    <w:p w:rsidR="00D94202" w:rsidRPr="00AC5A7A" w:rsidRDefault="00D94202" w:rsidP="00D94202">
      <w:p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</w:p>
    <w:p w:rsidR="00AC5A7A" w:rsidRDefault="00AC5A7A" w:rsidP="00AC5A7A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b/>
          <w:bCs/>
          <w:lang w:eastAsia="en-GB"/>
        </w:rPr>
      </w:pPr>
      <w:r w:rsidRPr="00AC5A7A">
        <w:rPr>
          <w:rFonts w:eastAsia="Times New Roman" w:cs="Arial"/>
          <w:b/>
          <w:bCs/>
          <w:lang w:eastAsia="en-GB"/>
        </w:rPr>
        <w:t>Expectations of board members</w:t>
      </w:r>
    </w:p>
    <w:p w:rsidR="00A148F2" w:rsidRPr="00AC5A7A" w:rsidRDefault="00A148F2" w:rsidP="00AC5A7A">
      <w:pPr>
        <w:shd w:val="clear" w:color="auto" w:fill="FFFFFF"/>
        <w:spacing w:after="0" w:line="240" w:lineRule="auto"/>
        <w:textAlignment w:val="baseline"/>
        <w:outlineLvl w:val="4"/>
        <w:rPr>
          <w:rFonts w:eastAsia="Times New Roman" w:cs="Arial"/>
          <w:b/>
          <w:bCs/>
          <w:lang w:eastAsia="en-GB"/>
        </w:rPr>
      </w:pPr>
    </w:p>
    <w:p w:rsidR="00AC5A7A" w:rsidRPr="00AC5A7A" w:rsidRDefault="00AC5A7A" w:rsidP="00AC5A7A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Attend and participate in meetings on a regular basis and special events as able ;</w:t>
      </w:r>
    </w:p>
    <w:p w:rsidR="00AC5A7A" w:rsidRPr="00AC5A7A" w:rsidRDefault="00AC5A7A" w:rsidP="00AC5A7A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C5A7A">
        <w:rPr>
          <w:rFonts w:eastAsia="Times New Roman" w:cs="Arial"/>
          <w:lang w:eastAsia="en-GB"/>
        </w:rPr>
        <w:t>Participate on a standing committee o</w:t>
      </w:r>
      <w:r w:rsidR="00477997">
        <w:rPr>
          <w:rFonts w:eastAsia="Times New Roman" w:cs="Arial"/>
          <w:lang w:eastAsia="en-GB"/>
        </w:rPr>
        <w:t>f the board, and serve on sub-</w:t>
      </w:r>
      <w:r w:rsidRPr="00AC5A7A">
        <w:rPr>
          <w:rFonts w:eastAsia="Times New Roman" w:cs="Arial"/>
          <w:lang w:eastAsia="en-GB"/>
        </w:rPr>
        <w:t xml:space="preserve"> committees as necessary ;</w:t>
      </w:r>
    </w:p>
    <w:p w:rsidR="00477997" w:rsidRPr="00477997" w:rsidRDefault="00477997" w:rsidP="00477997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477997">
        <w:rPr>
          <w:rFonts w:eastAsia="Times New Roman" w:cs="Arial"/>
          <w:lang w:eastAsia="en-GB"/>
        </w:rPr>
        <w:t>Bring knowledge, experience</w:t>
      </w:r>
      <w:r>
        <w:rPr>
          <w:rFonts w:eastAsia="Times New Roman" w:cs="Arial"/>
          <w:lang w:eastAsia="en-GB"/>
        </w:rPr>
        <w:t xml:space="preserve"> and contacts to ensure development of the charity ;</w:t>
      </w:r>
    </w:p>
    <w:p w:rsidR="00A148F2" w:rsidRPr="00A148F2" w:rsidRDefault="00917115" w:rsidP="00A148F2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148F2">
        <w:rPr>
          <w:rFonts w:eastAsia="Times New Roman" w:cs="Times New Roman"/>
          <w:lang w:eastAsia="en-GB"/>
        </w:rPr>
        <w:t>High level diplomatic skills and influencing experience, including a well-established personal senior network</w:t>
      </w:r>
      <w:r w:rsidR="00A148F2">
        <w:rPr>
          <w:rFonts w:eastAsia="Times New Roman" w:cs="Times New Roman"/>
          <w:lang w:eastAsia="en-GB"/>
        </w:rPr>
        <w:t xml:space="preserve"> ;</w:t>
      </w:r>
    </w:p>
    <w:p w:rsidR="00A148F2" w:rsidRPr="00A148F2" w:rsidRDefault="00917115" w:rsidP="00A148F2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148F2">
        <w:rPr>
          <w:rFonts w:eastAsia="Times New Roman" w:cs="Times New Roman"/>
          <w:lang w:eastAsia="en-GB"/>
        </w:rPr>
        <w:t>Able to maintain confidentiality and confidential and/or sensitive information</w:t>
      </w:r>
      <w:r w:rsidR="002D6870">
        <w:rPr>
          <w:rFonts w:eastAsia="Times New Roman" w:cs="Times New Roman"/>
          <w:lang w:eastAsia="en-GB"/>
        </w:rPr>
        <w:t xml:space="preserve"> ; </w:t>
      </w:r>
    </w:p>
    <w:p w:rsidR="00917115" w:rsidRPr="002D6870" w:rsidRDefault="00917115" w:rsidP="00A148F2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148F2">
        <w:rPr>
          <w:rFonts w:eastAsia="Times New Roman" w:cs="Times New Roman"/>
          <w:lang w:eastAsia="en-GB"/>
        </w:rPr>
        <w:t>Able to communicate confidently, persuasively and inclusively</w:t>
      </w:r>
      <w:r w:rsidR="002D6870">
        <w:rPr>
          <w:rFonts w:eastAsia="Times New Roman" w:cs="Times New Roman"/>
          <w:lang w:eastAsia="en-GB"/>
        </w:rPr>
        <w:t xml:space="preserve"> ; </w:t>
      </w:r>
    </w:p>
    <w:p w:rsidR="002D6870" w:rsidRPr="00A148F2" w:rsidRDefault="002D6870" w:rsidP="00A148F2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148F2">
        <w:rPr>
          <w:rFonts w:eastAsia="Times New Roman" w:cs="Times New Roman"/>
          <w:lang w:eastAsia="en-GB"/>
        </w:rPr>
        <w:t>Experience of and/or high level of interest in the youth/charity sector, and in public policy development for young people</w:t>
      </w:r>
      <w:r>
        <w:rPr>
          <w:rFonts w:eastAsia="Times New Roman" w:cs="Times New Roman"/>
          <w:lang w:eastAsia="en-GB"/>
        </w:rPr>
        <w:t xml:space="preserve"> ;</w:t>
      </w:r>
    </w:p>
    <w:p w:rsidR="00A148F2" w:rsidRPr="00A148F2" w:rsidRDefault="00A148F2" w:rsidP="00A148F2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textAlignment w:val="baseline"/>
        <w:rPr>
          <w:rFonts w:eastAsia="Times New Roman" w:cs="Arial"/>
          <w:lang w:eastAsia="en-GB"/>
        </w:rPr>
      </w:pPr>
      <w:r w:rsidRPr="00A148F2">
        <w:rPr>
          <w:rFonts w:eastAsia="Times New Roman" w:cs="Times New Roman"/>
          <w:lang w:eastAsia="en-GB"/>
        </w:rPr>
        <w:t>Experience of having been a non-profit Trustee before, including knowledge of governance issues and risk management for charities</w:t>
      </w:r>
      <w:r>
        <w:rPr>
          <w:rFonts w:eastAsia="Times New Roman" w:cs="Times New Roman"/>
          <w:lang w:eastAsia="en-GB"/>
        </w:rPr>
        <w:t xml:space="preserve"> would be beneficial</w:t>
      </w:r>
      <w:r w:rsidR="00B473E9">
        <w:rPr>
          <w:rFonts w:eastAsia="Times New Roman" w:cs="Times New Roman"/>
          <w:lang w:eastAsia="en-GB"/>
        </w:rPr>
        <w:t xml:space="preserve"> but not essential.</w:t>
      </w:r>
    </w:p>
    <w:p w:rsidR="00320477" w:rsidRDefault="00320477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</w:p>
    <w:p w:rsidR="00320477" w:rsidRDefault="00320477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If you are interested in this exciting opportunity then please complete the attached</w:t>
      </w:r>
      <w:r w:rsidR="004A6B9C">
        <w:rPr>
          <w:rFonts w:eastAsia="Times New Roman" w:cs="Arial"/>
          <w:lang w:eastAsia="en-GB"/>
        </w:rPr>
        <w:t xml:space="preserve"> application form and return to</w:t>
      </w:r>
      <w:r w:rsidR="00B473E9">
        <w:rPr>
          <w:rFonts w:eastAsia="Times New Roman" w:cs="Arial"/>
          <w:lang w:eastAsia="en-GB"/>
        </w:rPr>
        <w:t>:</w:t>
      </w: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James Fotheringham</w:t>
      </w:r>
    </w:p>
    <w:p w:rsidR="00B473E9" w:rsidRP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b/>
          <w:lang w:eastAsia="en-GB"/>
        </w:rPr>
        <w:t>Kinetic Foundation</w:t>
      </w: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Unit 39</w:t>
      </w: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56-58 Factory Lane</w:t>
      </w: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Croydon</w:t>
      </w: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CR0 3RL</w:t>
      </w: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T: 07849994579</w:t>
      </w:r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E: </w:t>
      </w:r>
      <w:hyperlink r:id="rId7" w:history="1">
        <w:r w:rsidRPr="005A1801">
          <w:rPr>
            <w:rStyle w:val="Hyperlink"/>
            <w:rFonts w:eastAsia="Times New Roman" w:cs="Arial"/>
            <w:lang w:eastAsia="en-GB"/>
          </w:rPr>
          <w:t>james@kinetic-foundation.org.uk</w:t>
        </w:r>
      </w:hyperlink>
    </w:p>
    <w:p w:rsidR="00B473E9" w:rsidRDefault="001E4A4D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hyperlink r:id="rId8" w:history="1">
        <w:r w:rsidR="00B473E9" w:rsidRPr="005A1801">
          <w:rPr>
            <w:rStyle w:val="Hyperlink"/>
            <w:rFonts w:eastAsia="Times New Roman" w:cs="Arial"/>
            <w:lang w:eastAsia="en-GB"/>
          </w:rPr>
          <w:t>www.kinetic-foundation.org.uk</w:t>
        </w:r>
      </w:hyperlink>
    </w:p>
    <w:p w:rsidR="00B473E9" w:rsidRDefault="00B473E9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</w:p>
    <w:p w:rsidR="00320477" w:rsidRDefault="00320477" w:rsidP="00320477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</w:p>
    <w:p w:rsidR="00A148F2" w:rsidRPr="00A148F2" w:rsidRDefault="00A148F2" w:rsidP="00A148F2">
      <w:pPr>
        <w:shd w:val="clear" w:color="auto" w:fill="FFFFFF"/>
        <w:spacing w:after="90" w:line="240" w:lineRule="auto"/>
        <w:textAlignment w:val="baseline"/>
        <w:rPr>
          <w:rFonts w:eastAsia="Times New Roman" w:cs="Arial"/>
          <w:lang w:eastAsia="en-GB"/>
        </w:rPr>
      </w:pPr>
      <w:bookmarkStart w:id="0" w:name="_GoBack"/>
      <w:bookmarkEnd w:id="0"/>
    </w:p>
    <w:p w:rsidR="00671981" w:rsidRPr="005869B1" w:rsidRDefault="00671981"/>
    <w:sectPr w:rsidR="00671981" w:rsidRPr="005869B1" w:rsidSect="00320477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E09" w:rsidRDefault="00EC3E09" w:rsidP="005869B1">
      <w:pPr>
        <w:spacing w:after="0" w:line="240" w:lineRule="auto"/>
      </w:pPr>
      <w:r>
        <w:separator/>
      </w:r>
    </w:p>
  </w:endnote>
  <w:endnote w:type="continuationSeparator" w:id="1">
    <w:p w:rsidR="00EC3E09" w:rsidRDefault="00EC3E09" w:rsidP="0058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E09" w:rsidRDefault="00EC3E09" w:rsidP="005869B1">
      <w:pPr>
        <w:spacing w:after="0" w:line="240" w:lineRule="auto"/>
      </w:pPr>
      <w:r>
        <w:separator/>
      </w:r>
    </w:p>
  </w:footnote>
  <w:footnote w:type="continuationSeparator" w:id="1">
    <w:p w:rsidR="00EC3E09" w:rsidRDefault="00EC3E09" w:rsidP="00586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B1" w:rsidRDefault="005869B1" w:rsidP="005869B1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77" w:rsidRDefault="00320477" w:rsidP="003204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2E3"/>
    <w:multiLevelType w:val="multilevel"/>
    <w:tmpl w:val="448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691DBA"/>
    <w:multiLevelType w:val="multilevel"/>
    <w:tmpl w:val="1F96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44D2E"/>
    <w:multiLevelType w:val="multilevel"/>
    <w:tmpl w:val="448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41ABC"/>
    <w:multiLevelType w:val="multilevel"/>
    <w:tmpl w:val="94F6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11472E"/>
    <w:multiLevelType w:val="multilevel"/>
    <w:tmpl w:val="CEA6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B4606D"/>
    <w:multiLevelType w:val="multilevel"/>
    <w:tmpl w:val="DE1E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5A7A"/>
    <w:rsid w:val="001568DD"/>
    <w:rsid w:val="001E4A4D"/>
    <w:rsid w:val="002D6870"/>
    <w:rsid w:val="00320477"/>
    <w:rsid w:val="00477997"/>
    <w:rsid w:val="004A6B9C"/>
    <w:rsid w:val="00531528"/>
    <w:rsid w:val="005869B1"/>
    <w:rsid w:val="00671981"/>
    <w:rsid w:val="0087442A"/>
    <w:rsid w:val="00917115"/>
    <w:rsid w:val="00991ED8"/>
    <w:rsid w:val="00A148F2"/>
    <w:rsid w:val="00AC5A7A"/>
    <w:rsid w:val="00B46992"/>
    <w:rsid w:val="00B473E9"/>
    <w:rsid w:val="00C03C52"/>
    <w:rsid w:val="00C50629"/>
    <w:rsid w:val="00D94202"/>
    <w:rsid w:val="00DB4E12"/>
    <w:rsid w:val="00EC3E09"/>
    <w:rsid w:val="00FC7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B1"/>
  </w:style>
  <w:style w:type="paragraph" w:styleId="Footer">
    <w:name w:val="footer"/>
    <w:basedOn w:val="Normal"/>
    <w:link w:val="FooterChar"/>
    <w:uiPriority w:val="99"/>
    <w:unhideWhenUsed/>
    <w:rsid w:val="0058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B1"/>
  </w:style>
  <w:style w:type="paragraph" w:styleId="BalloonText">
    <w:name w:val="Balloon Text"/>
    <w:basedOn w:val="Normal"/>
    <w:link w:val="BalloonTextChar"/>
    <w:uiPriority w:val="99"/>
    <w:semiHidden/>
    <w:unhideWhenUsed/>
    <w:rsid w:val="0058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8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0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B1"/>
  </w:style>
  <w:style w:type="paragraph" w:styleId="Footer">
    <w:name w:val="footer"/>
    <w:basedOn w:val="Normal"/>
    <w:link w:val="FooterChar"/>
    <w:uiPriority w:val="99"/>
    <w:unhideWhenUsed/>
    <w:rsid w:val="005869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B1"/>
  </w:style>
  <w:style w:type="paragraph" w:styleId="BalloonText">
    <w:name w:val="Balloon Text"/>
    <w:basedOn w:val="Normal"/>
    <w:link w:val="BalloonTextChar"/>
    <w:uiPriority w:val="99"/>
    <w:semiHidden/>
    <w:unhideWhenUsed/>
    <w:rsid w:val="0058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48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204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etic-foundation.org.u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james@kinetic-foundat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Kinetic 1</cp:lastModifiedBy>
  <cp:revision>3</cp:revision>
  <dcterms:created xsi:type="dcterms:W3CDTF">2016-02-08T16:44:00Z</dcterms:created>
  <dcterms:modified xsi:type="dcterms:W3CDTF">2016-02-11T11:54:00Z</dcterms:modified>
</cp:coreProperties>
</file>